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13F7" w14:textId="77777777" w:rsidR="00A679B2" w:rsidRPr="00A679B2" w:rsidRDefault="00A679B2" w:rsidP="00A679B2">
      <w:r w:rsidRPr="00A679B2">
        <w:t>Nieumundurowani policjanci pobierają od zatrzymanego odciski palców. Na następnych ujęciach zakuwają go w kajdanki i prowadzą do nieoznakowanego radiowozu.</w:t>
      </w:r>
    </w:p>
    <w:p w14:paraId="4D920CF6" w14:textId="77777777" w:rsidR="004A2FA3" w:rsidRPr="00A679B2" w:rsidRDefault="004A2FA3" w:rsidP="00A679B2"/>
    <w:sectPr w:rsidR="004A2FA3" w:rsidRPr="00A6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BE"/>
    <w:rsid w:val="00070DBE"/>
    <w:rsid w:val="001B3636"/>
    <w:rsid w:val="004A2FA3"/>
    <w:rsid w:val="00A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F8E9-0E82-4070-AB38-25F8931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Bocheńska Anna</dc:creator>
  <cp:keywords/>
  <dc:description/>
  <cp:lastModifiedBy>Bocheńska Anna</cp:lastModifiedBy>
  <cp:revision>2</cp:revision>
  <dcterms:created xsi:type="dcterms:W3CDTF">2024-09-24T08:52:00Z</dcterms:created>
  <dcterms:modified xsi:type="dcterms:W3CDTF">2024-09-24T08:52:00Z</dcterms:modified>
</cp:coreProperties>
</file>