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E5CDB" w14:textId="7256A076" w:rsidR="00D80734" w:rsidRPr="00EA1977" w:rsidRDefault="00171F33" w:rsidP="00032F04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1977">
        <w:rPr>
          <w:rFonts w:ascii="Times New Roman" w:hAnsi="Times New Roman" w:cs="Times New Roman"/>
          <w:sz w:val="24"/>
          <w:szCs w:val="24"/>
        </w:rPr>
        <w:t>[W lewym górnym rogu strony: policyjne logo z widocznymi napisami: KRAKÓW, Wydział Ruchu Drogowego KWP]</w:t>
      </w:r>
    </w:p>
    <w:p w14:paraId="794392B1" w14:textId="0056B84C" w:rsidR="00D80734" w:rsidRPr="00EA1977" w:rsidRDefault="00171F33" w:rsidP="00032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977">
        <w:rPr>
          <w:rFonts w:ascii="Times New Roman" w:hAnsi="Times New Roman" w:cs="Times New Roman"/>
          <w:sz w:val="24"/>
          <w:szCs w:val="24"/>
        </w:rPr>
        <w:t>Piątkowy przepis drogowy</w:t>
      </w:r>
    </w:p>
    <w:p w14:paraId="5C00C2E8" w14:textId="36951263" w:rsidR="00323CD3" w:rsidRPr="00EA1977" w:rsidRDefault="00ED51E9" w:rsidP="00EA1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977">
        <w:rPr>
          <w:rFonts w:ascii="Times New Roman" w:hAnsi="Times New Roman" w:cs="Times New Roman"/>
          <w:sz w:val="24"/>
          <w:szCs w:val="24"/>
        </w:rPr>
        <w:t xml:space="preserve">Odc. </w:t>
      </w:r>
      <w:r w:rsidR="001872F5" w:rsidRPr="00EA1977">
        <w:rPr>
          <w:rFonts w:ascii="Times New Roman" w:hAnsi="Times New Roman" w:cs="Times New Roman"/>
          <w:sz w:val="24"/>
          <w:szCs w:val="24"/>
        </w:rPr>
        <w:t>7</w:t>
      </w:r>
      <w:r w:rsidR="00EB04A4" w:rsidRPr="00EA1977">
        <w:rPr>
          <w:rFonts w:ascii="Times New Roman" w:hAnsi="Times New Roman" w:cs="Times New Roman"/>
          <w:sz w:val="24"/>
          <w:szCs w:val="24"/>
        </w:rPr>
        <w:t>5</w:t>
      </w:r>
      <w:r w:rsidR="005A78C0" w:rsidRPr="00EA1977">
        <w:rPr>
          <w:rFonts w:ascii="Times New Roman" w:hAnsi="Times New Roman" w:cs="Times New Roman"/>
          <w:sz w:val="24"/>
          <w:szCs w:val="24"/>
        </w:rPr>
        <w:t>- „</w:t>
      </w:r>
      <w:r w:rsidR="00EB04A4" w:rsidRPr="00EA1977">
        <w:rPr>
          <w:rFonts w:ascii="Times New Roman" w:hAnsi="Times New Roman" w:cs="Times New Roman"/>
          <w:sz w:val="24"/>
          <w:szCs w:val="24"/>
        </w:rPr>
        <w:t>Hulajnogi elektryczne, urządzenia transportu osobistego, urządzenia wspomagające ruch</w:t>
      </w:r>
      <w:r w:rsidR="00FB3FA7" w:rsidRPr="00EA1977">
        <w:rPr>
          <w:rFonts w:ascii="Times New Roman" w:hAnsi="Times New Roman" w:cs="Times New Roman"/>
          <w:sz w:val="24"/>
          <w:szCs w:val="24"/>
        </w:rPr>
        <w:t>”</w:t>
      </w:r>
    </w:p>
    <w:p w14:paraId="63C0B117" w14:textId="2297EAD0" w:rsidR="00EA1977" w:rsidRPr="00EA1977" w:rsidRDefault="00EA1977" w:rsidP="00B7029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EA1977">
        <w:rPr>
          <w:rFonts w:ascii="Arial" w:hAnsi="Arial" w:cs="Arial"/>
          <w:sz w:val="23"/>
          <w:szCs w:val="23"/>
        </w:rPr>
        <w:t>[zdjęcie po lewej stronie, pod logiem KWP – osoba jadąca na hulajnodze elektrycznej]</w:t>
      </w:r>
    </w:p>
    <w:p w14:paraId="375928F2" w14:textId="0FEF208E" w:rsidR="00323CD3" w:rsidRPr="00EA1977" w:rsidRDefault="00EB04A4" w:rsidP="00B7029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EA1977">
        <w:rPr>
          <w:rFonts w:ascii="Arial" w:hAnsi="Arial" w:cs="Arial"/>
          <w:sz w:val="23"/>
          <w:szCs w:val="23"/>
        </w:rPr>
        <w:t>[Opis tabeli zatytułowanej „Ogólne zasady korzystania”]:</w:t>
      </w:r>
    </w:p>
    <w:p w14:paraId="708E147D" w14:textId="77777777" w:rsidR="00EB04A4" w:rsidRPr="00EA1977" w:rsidRDefault="00EB04A4" w:rsidP="00EB04A4">
      <w:pPr>
        <w:framePr w:hSpace="141" w:wrap="around" w:vAnchor="text" w:hAnchor="margin" w:y="1527"/>
        <w:spacing w:after="0" w:line="240" w:lineRule="auto"/>
        <w:rPr>
          <w:rFonts w:ascii="Calibri" w:eastAsia="Times New Roman" w:hAnsi="Calibri" w:cs="Times New Roman"/>
          <w:sz w:val="6"/>
          <w:lang w:eastAsia="pl-PL"/>
        </w:rPr>
      </w:pPr>
    </w:p>
    <w:p w14:paraId="1ACF9426" w14:textId="28F4C573" w:rsidR="00EB04A4" w:rsidRPr="00EA1977" w:rsidRDefault="00EB04A4" w:rsidP="00EB04A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t>Urządzenie wspomagające ruch</w:t>
      </w:r>
      <w:r w:rsidRPr="00EA1977">
        <w:rPr>
          <w:rFonts w:ascii="Calibri" w:eastAsia="Times New Roman" w:hAnsi="Calibri" w:cs="Times New Roman"/>
          <w:lang w:eastAsia="pl-PL"/>
        </w:rPr>
        <w:t xml:space="preserve"> </w:t>
      </w:r>
      <w:r w:rsidRPr="00EA1977">
        <w:rPr>
          <w:rFonts w:ascii="Calibri" w:eastAsia="Times New Roman" w:hAnsi="Calibri" w:cs="Times New Roman"/>
          <w:sz w:val="20"/>
          <w:szCs w:val="20"/>
          <w:lang w:eastAsia="pl-PL"/>
        </w:rPr>
        <w:t>(np. wrotki, rolki, deskorolki, hulajnogi napędzane siłą mięśni)</w:t>
      </w:r>
      <w:r w:rsidRPr="00EA1977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14:paraId="5147A3EB" w14:textId="446851BA" w:rsidR="00EB04A4" w:rsidRPr="00EA1977" w:rsidRDefault="00EB04A4" w:rsidP="00EB04A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606B97E" w14:textId="7CE6BB2E" w:rsidR="00EB04A4" w:rsidRPr="00EA1977" w:rsidRDefault="00EB04A4" w:rsidP="00EB04A4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t>D</w:t>
      </w:r>
      <w:r w:rsidRPr="00EA1977">
        <w:rPr>
          <w:rFonts w:ascii="Calibri" w:eastAsia="Times New Roman" w:hAnsi="Calibri" w:cs="Times New Roman"/>
          <w:lang w:eastAsia="pl-PL"/>
        </w:rPr>
        <w:t>efinicja zawarta w Ustawie Prawo</w:t>
      </w:r>
      <w:r w:rsidRPr="00EA1977">
        <w:rPr>
          <w:rFonts w:ascii="Calibri" w:eastAsia="Times New Roman" w:hAnsi="Calibri" w:cs="Times New Roman"/>
          <w:lang w:eastAsia="pl-PL"/>
        </w:rPr>
        <w:t xml:space="preserve"> </w:t>
      </w:r>
      <w:r w:rsidRPr="00EA1977">
        <w:rPr>
          <w:rFonts w:ascii="Calibri" w:eastAsia="Times New Roman" w:hAnsi="Calibri" w:cs="Times New Roman"/>
          <w:lang w:eastAsia="pl-PL"/>
        </w:rPr>
        <w:t>o ruchu drogowym</w:t>
      </w:r>
      <w:r w:rsidRPr="00EA1977">
        <w:rPr>
          <w:rFonts w:ascii="Calibri" w:eastAsia="Times New Roman" w:hAnsi="Calibri" w:cs="Times New Roman"/>
          <w:lang w:eastAsia="pl-PL"/>
        </w:rPr>
        <w:t xml:space="preserve"> - </w:t>
      </w:r>
      <w:r w:rsidRPr="00EA1977">
        <w:rPr>
          <w:rFonts w:ascii="Calibri" w:eastAsia="Times New Roman" w:hAnsi="Calibri" w:cs="Times New Roman"/>
          <w:lang w:eastAsia="pl-PL"/>
        </w:rPr>
        <w:t>Urządzenie lub sprzęt sportowo-rekreacyjny, przeznaczone do poruszania się osoby w pozycji stojącej, napędzane siłą mięśni</w:t>
      </w:r>
      <w:r w:rsidRPr="00EA1977">
        <w:rPr>
          <w:rFonts w:ascii="Calibri" w:eastAsia="Times New Roman" w:hAnsi="Calibri" w:cs="Times New Roman"/>
          <w:lang w:eastAsia="pl-PL"/>
        </w:rPr>
        <w:t>.</w:t>
      </w:r>
    </w:p>
    <w:p w14:paraId="3AA7CE72" w14:textId="52A7B345" w:rsidR="00EB04A4" w:rsidRPr="00EA1977" w:rsidRDefault="00EB04A4" w:rsidP="00EB04A4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</w:p>
    <w:p w14:paraId="06953F54" w14:textId="49CCE3E7" w:rsidR="00EB04A4" w:rsidRPr="00EA1977" w:rsidRDefault="00EB04A4" w:rsidP="00EB04A4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t>Kategoria uczestnika ruchu drogowego</w:t>
      </w:r>
      <w:r w:rsidRPr="00EA1977">
        <w:rPr>
          <w:rFonts w:ascii="Calibri" w:eastAsia="Times New Roman" w:hAnsi="Calibri" w:cs="Times New Roman"/>
          <w:lang w:eastAsia="pl-PL"/>
        </w:rPr>
        <w:t xml:space="preserve"> - </w:t>
      </w:r>
      <w:r w:rsidRPr="00EA1977">
        <w:rPr>
          <w:rFonts w:ascii="Calibri" w:eastAsia="Times New Roman" w:hAnsi="Calibri" w:cs="Times New Roman"/>
          <w:lang w:eastAsia="pl-PL"/>
        </w:rPr>
        <w:t>Uczestnik ruchu drogowego (jednakże nie jest to pieszy ani też kierujący)</w:t>
      </w:r>
      <w:r w:rsidRPr="00EA1977">
        <w:rPr>
          <w:rFonts w:ascii="Calibri" w:eastAsia="Times New Roman" w:hAnsi="Calibri" w:cs="Times New Roman"/>
          <w:lang w:eastAsia="pl-PL"/>
        </w:rPr>
        <w:t>.</w:t>
      </w:r>
    </w:p>
    <w:p w14:paraId="544FE77D" w14:textId="187086B2" w:rsidR="00EB04A4" w:rsidRPr="00EA1977" w:rsidRDefault="00EB04A4" w:rsidP="00EB04A4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</w:p>
    <w:p w14:paraId="2FEC1DCD" w14:textId="42A646F6" w:rsidR="00EB04A4" w:rsidRPr="00EA1977" w:rsidRDefault="00EB04A4" w:rsidP="00EB04A4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t>Wymagane</w:t>
      </w:r>
      <w:r w:rsidRPr="00EA1977">
        <w:rPr>
          <w:rFonts w:ascii="Calibri" w:eastAsia="Times New Roman" w:hAnsi="Calibri" w:cs="Times New Roman"/>
          <w:lang w:eastAsia="pl-PL"/>
        </w:rPr>
        <w:t xml:space="preserve"> </w:t>
      </w:r>
      <w:r w:rsidRPr="00EA1977">
        <w:rPr>
          <w:rFonts w:ascii="Calibri" w:eastAsia="Times New Roman" w:hAnsi="Calibri" w:cs="Times New Roman"/>
          <w:lang w:eastAsia="pl-PL"/>
        </w:rPr>
        <w:t>uprawnienia</w:t>
      </w:r>
      <w:r w:rsidRPr="00EA1977">
        <w:rPr>
          <w:rFonts w:ascii="Calibri" w:eastAsia="Times New Roman" w:hAnsi="Calibri" w:cs="Times New Roman"/>
          <w:lang w:eastAsia="pl-PL"/>
        </w:rPr>
        <w:t xml:space="preserve"> – nie wymaga się uprawnień.</w:t>
      </w:r>
    </w:p>
    <w:p w14:paraId="7FFD305E" w14:textId="2F3580A8" w:rsidR="00EB04A4" w:rsidRPr="00EA1977" w:rsidRDefault="00EB04A4" w:rsidP="00EB04A4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</w:p>
    <w:p w14:paraId="32958646" w14:textId="4ECD611F" w:rsidR="00EB04A4" w:rsidRPr="00EA1977" w:rsidRDefault="00EB04A4" w:rsidP="00EB04A4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t>Gdzie można się poruszać ?</w:t>
      </w:r>
      <w:r w:rsidRPr="00EA1977">
        <w:rPr>
          <w:rFonts w:ascii="Calibri" w:eastAsia="Times New Roman" w:hAnsi="Calibri" w:cs="Times New Roman"/>
          <w:lang w:eastAsia="pl-PL"/>
        </w:rPr>
        <w:t xml:space="preserve"> - </w:t>
      </w:r>
      <w:r w:rsidRPr="00EA1977">
        <w:rPr>
          <w:rFonts w:ascii="Calibri" w:eastAsia="Times New Roman" w:hAnsi="Calibri" w:cs="Times New Roman"/>
          <w:lang w:eastAsia="pl-PL"/>
        </w:rPr>
        <w:t>Osoba poruszająca się przy użyciu urządzenia wspomagającego ruch jest obowiązana korzystać z chodnika, drogi dla pieszych lub drogi dla rowerów.</w:t>
      </w:r>
    </w:p>
    <w:p w14:paraId="3813CDEF" w14:textId="2BE4C871" w:rsidR="00EB04A4" w:rsidRPr="00EA1977" w:rsidRDefault="00EB04A4" w:rsidP="00EB04A4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</w:p>
    <w:p w14:paraId="02EA6F9F" w14:textId="46EA16A0" w:rsidR="00EB04A4" w:rsidRPr="00EA1977" w:rsidRDefault="00EB04A4" w:rsidP="00EB04A4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  <w:r w:rsidRPr="00EA1977">
        <w:rPr>
          <w:rFonts w:ascii="Calibri" w:eastAsia="Times New Roman" w:hAnsi="Calibri" w:cs="Arial"/>
          <w:lang w:eastAsia="pl-PL"/>
        </w:rPr>
        <w:t>Dozwolona maksymalna prędkość</w:t>
      </w:r>
      <w:r w:rsidRPr="00EA1977">
        <w:rPr>
          <w:rFonts w:ascii="Calibri" w:eastAsia="Times New Roman" w:hAnsi="Calibri" w:cs="Arial"/>
          <w:lang w:eastAsia="pl-PL"/>
        </w:rPr>
        <w:t xml:space="preserve"> - </w:t>
      </w:r>
      <w:r w:rsidRPr="00EA1977">
        <w:rPr>
          <w:rFonts w:ascii="Calibri" w:eastAsia="Times New Roman" w:hAnsi="Calibri" w:cs="Arial"/>
          <w:lang w:eastAsia="pl-PL"/>
        </w:rPr>
        <w:t>Na chodniku i drodze dla pieszych prędkość zbliżona do prędkości pieszego.</w:t>
      </w:r>
      <w:r w:rsidRPr="00EA1977">
        <w:rPr>
          <w:rFonts w:ascii="Calibri" w:eastAsia="Times New Roman" w:hAnsi="Calibri" w:cs="Arial"/>
          <w:lang w:eastAsia="pl-PL"/>
        </w:rPr>
        <w:t xml:space="preserve"> </w:t>
      </w:r>
      <w:r w:rsidRPr="00EA1977">
        <w:rPr>
          <w:rFonts w:ascii="Calibri" w:eastAsia="Times New Roman" w:hAnsi="Calibri" w:cs="Arial"/>
          <w:lang w:eastAsia="pl-PL"/>
        </w:rPr>
        <w:t>Na drodze dla rowerów: prędkość zapewniająca panowanie nad urządzeniem.</w:t>
      </w:r>
    </w:p>
    <w:p w14:paraId="6BB5B229" w14:textId="2881131B" w:rsidR="00EB04A4" w:rsidRPr="00EA1977" w:rsidRDefault="00EB04A4" w:rsidP="00EB04A4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</w:p>
    <w:p w14:paraId="7AC6B92A" w14:textId="2A3F3B8F" w:rsidR="00EB04A4" w:rsidRPr="00EA1977" w:rsidRDefault="00EB04A4" w:rsidP="00EB04A4">
      <w:pPr>
        <w:spacing w:after="0" w:line="240" w:lineRule="auto"/>
        <w:ind w:left="426"/>
        <w:rPr>
          <w:rFonts w:ascii="Calibri" w:eastAsia="Times New Roman" w:hAnsi="Calibri" w:cs="Arial"/>
          <w:lang w:eastAsia="pl-PL"/>
        </w:rPr>
      </w:pPr>
      <w:r w:rsidRPr="00EA1977">
        <w:rPr>
          <w:rFonts w:ascii="Calibri" w:eastAsia="Times New Roman" w:hAnsi="Calibri" w:cs="Arial"/>
          <w:lang w:eastAsia="pl-PL"/>
        </w:rPr>
        <w:t>Postój</w:t>
      </w:r>
      <w:r w:rsidRPr="00EA1977">
        <w:rPr>
          <w:rFonts w:ascii="Calibri" w:eastAsia="Times New Roman" w:hAnsi="Calibri" w:cs="Arial"/>
          <w:lang w:eastAsia="pl-PL"/>
        </w:rPr>
        <w:t xml:space="preserve"> – nie dotyczy.</w:t>
      </w:r>
    </w:p>
    <w:p w14:paraId="56DC9D50" w14:textId="688BE106" w:rsidR="00EB04A4" w:rsidRPr="00EA1977" w:rsidRDefault="00EB04A4" w:rsidP="00EB04A4">
      <w:pPr>
        <w:spacing w:after="0" w:line="240" w:lineRule="auto"/>
        <w:ind w:left="426"/>
        <w:rPr>
          <w:rFonts w:ascii="Calibri" w:eastAsia="Times New Roman" w:hAnsi="Calibri" w:cs="Arial"/>
          <w:lang w:eastAsia="pl-PL"/>
        </w:rPr>
      </w:pPr>
    </w:p>
    <w:p w14:paraId="594490A6" w14:textId="34852BB4" w:rsidR="00EB04A4" w:rsidRPr="00EA1977" w:rsidRDefault="00EB04A4" w:rsidP="00EB04A4">
      <w:pPr>
        <w:spacing w:after="0" w:line="240" w:lineRule="auto"/>
        <w:ind w:left="426"/>
        <w:rPr>
          <w:rFonts w:eastAsia="Times New Roman" w:cs="Arial"/>
          <w:lang w:eastAsia="pl-PL"/>
        </w:rPr>
      </w:pPr>
      <w:r w:rsidRPr="00EA1977">
        <w:rPr>
          <w:rFonts w:eastAsia="Times New Roman" w:cs="Arial"/>
          <w:lang w:eastAsia="pl-PL"/>
        </w:rPr>
        <w:t>Wybrane zakazy</w:t>
      </w:r>
      <w:r w:rsidRPr="00EA1977">
        <w:rPr>
          <w:rFonts w:eastAsia="Times New Roman" w:cs="Arial"/>
          <w:lang w:eastAsia="pl-PL"/>
        </w:rPr>
        <w:t>: zabrania się</w:t>
      </w:r>
      <w:r w:rsidR="008C1E8B" w:rsidRPr="00EA1977">
        <w:rPr>
          <w:rFonts w:eastAsia="Times New Roman" w:cs="Arial"/>
          <w:lang w:eastAsia="pl-PL"/>
        </w:rPr>
        <w:t>:</w:t>
      </w:r>
    </w:p>
    <w:p w14:paraId="0C25CBBC" w14:textId="429956E2" w:rsidR="008C1E8B" w:rsidRPr="00EA1977" w:rsidRDefault="008C1E8B" w:rsidP="008C1E8B">
      <w:pPr>
        <w:spacing w:after="0"/>
        <w:ind w:left="567" w:hanging="142"/>
        <w:rPr>
          <w:rFonts w:eastAsia="Times New Roman" w:cs="Arial"/>
          <w:lang w:eastAsia="pl-PL"/>
        </w:rPr>
      </w:pPr>
      <w:r w:rsidRPr="00EA1977">
        <w:rPr>
          <w:rFonts w:eastAsia="Times New Roman" w:cs="Arial"/>
          <w:lang w:eastAsia="pl-PL"/>
        </w:rPr>
        <w:t xml:space="preserve">- Poruszania się w stanie nietrzeźwości, po użyciu alkoholu lub środka działającego podobnie </w:t>
      </w:r>
      <w:r w:rsidRPr="00EA1977">
        <w:rPr>
          <w:rFonts w:eastAsia="Times New Roman" w:cs="Arial"/>
          <w:lang w:eastAsia="pl-PL"/>
        </w:rPr>
        <w:br/>
        <w:t>do alkoholu,</w:t>
      </w:r>
    </w:p>
    <w:p w14:paraId="6EEE0C01" w14:textId="0FA701A2" w:rsidR="008C1E8B" w:rsidRPr="00EA1977" w:rsidRDefault="008C1E8B" w:rsidP="008C1E8B">
      <w:pPr>
        <w:spacing w:after="0"/>
        <w:ind w:left="567" w:hanging="142"/>
        <w:rPr>
          <w:rFonts w:eastAsia="Times New Roman" w:cs="Arial"/>
          <w:lang w:eastAsia="pl-PL"/>
        </w:rPr>
      </w:pPr>
      <w:r w:rsidRPr="00EA1977">
        <w:rPr>
          <w:rFonts w:eastAsia="Times New Roman" w:cs="Arial"/>
          <w:lang w:eastAsia="pl-PL"/>
        </w:rPr>
        <w:t>- Przewożenia innej osoby,     zwierzęcia lub ładunku,</w:t>
      </w:r>
    </w:p>
    <w:p w14:paraId="2E25A84A" w14:textId="14F65C0D" w:rsidR="008C1E8B" w:rsidRPr="00EA1977" w:rsidRDefault="008C1E8B" w:rsidP="008C1E8B">
      <w:pPr>
        <w:spacing w:after="0"/>
        <w:ind w:left="567" w:hanging="142"/>
        <w:rPr>
          <w:rFonts w:eastAsia="Times New Roman" w:cs="Arial"/>
          <w:lang w:eastAsia="pl-PL"/>
        </w:rPr>
      </w:pPr>
      <w:r w:rsidRPr="00EA1977">
        <w:rPr>
          <w:rFonts w:eastAsia="Times New Roman" w:cs="Arial"/>
          <w:lang w:eastAsia="pl-PL"/>
        </w:rPr>
        <w:t>- Ciągnięcia pojazdu lub ładunku,</w:t>
      </w:r>
    </w:p>
    <w:p w14:paraId="5EC65D64" w14:textId="4A361B0A" w:rsidR="008C1E8B" w:rsidRPr="00EA1977" w:rsidRDefault="008C1E8B" w:rsidP="008C1E8B">
      <w:pPr>
        <w:spacing w:after="0"/>
        <w:ind w:left="567" w:hanging="142"/>
        <w:rPr>
          <w:rFonts w:eastAsia="Times New Roman" w:cs="Arial"/>
          <w:lang w:eastAsia="pl-PL"/>
        </w:rPr>
      </w:pPr>
      <w:r w:rsidRPr="00EA1977">
        <w:rPr>
          <w:rFonts w:eastAsia="Times New Roman" w:cs="Arial"/>
          <w:lang w:eastAsia="pl-PL"/>
        </w:rPr>
        <w:t>- Czepiania się pojazdów,</w:t>
      </w:r>
    </w:p>
    <w:p w14:paraId="7AF99F9D" w14:textId="18B830F1" w:rsidR="008C1E8B" w:rsidRPr="00EA1977" w:rsidRDefault="008C1E8B" w:rsidP="008C1E8B">
      <w:pPr>
        <w:spacing w:after="0"/>
        <w:ind w:left="567" w:hanging="142"/>
        <w:rPr>
          <w:rFonts w:eastAsia="Times New Roman" w:cs="Arial"/>
          <w:lang w:eastAsia="pl-PL"/>
        </w:rPr>
      </w:pPr>
      <w:r w:rsidRPr="00EA1977">
        <w:rPr>
          <w:rFonts w:eastAsia="Times New Roman" w:cs="Arial"/>
          <w:lang w:eastAsia="pl-PL"/>
        </w:rPr>
        <w:t>- Poruszania się tyłem.</w:t>
      </w:r>
    </w:p>
    <w:p w14:paraId="6D3A4D03" w14:textId="70A96685" w:rsidR="008C1E8B" w:rsidRPr="00EA1977" w:rsidRDefault="008C1E8B" w:rsidP="008C1E8B">
      <w:pPr>
        <w:spacing w:after="0"/>
        <w:rPr>
          <w:rFonts w:eastAsia="Times New Roman" w:cs="Arial"/>
          <w:lang w:eastAsia="pl-PL"/>
        </w:rPr>
      </w:pPr>
    </w:p>
    <w:p w14:paraId="0A83851C" w14:textId="25AFDB6E" w:rsidR="008C1E8B" w:rsidRPr="00EA1977" w:rsidRDefault="008C1E8B" w:rsidP="008C1E8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t xml:space="preserve">Urządzenie transportu osobistego </w:t>
      </w:r>
      <w:r w:rsidRPr="00EA197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(np. elektryczne deskorolki, elektryczne urządzenia samopoziomujące np. </w:t>
      </w:r>
      <w:proofErr w:type="spellStart"/>
      <w:r w:rsidRPr="00EA1977">
        <w:rPr>
          <w:rFonts w:ascii="Calibri" w:eastAsia="Times New Roman" w:hAnsi="Calibri" w:cs="Times New Roman"/>
          <w:sz w:val="20"/>
          <w:szCs w:val="20"/>
          <w:lang w:eastAsia="pl-PL"/>
        </w:rPr>
        <w:t>Segway</w:t>
      </w:r>
      <w:proofErr w:type="spellEnd"/>
      <w:r w:rsidRPr="00EA1977">
        <w:rPr>
          <w:rFonts w:ascii="Calibri" w:eastAsia="Times New Roman" w:hAnsi="Calibri" w:cs="Times New Roman"/>
          <w:sz w:val="20"/>
          <w:szCs w:val="20"/>
          <w:lang w:eastAsia="pl-PL"/>
        </w:rPr>
        <w:t>)</w:t>
      </w:r>
      <w:r w:rsidRPr="00EA1977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14:paraId="73EA59BA" w14:textId="3C18ED51" w:rsidR="008C1E8B" w:rsidRPr="00EA1977" w:rsidRDefault="008C1E8B" w:rsidP="008C1E8B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t xml:space="preserve"> </w:t>
      </w:r>
    </w:p>
    <w:p w14:paraId="7637DAE9" w14:textId="406ED726" w:rsidR="00EB04A4" w:rsidRPr="00EA1977" w:rsidRDefault="008C1E8B" w:rsidP="008C1E8B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t>Definicja zawarta w Ustawie Prawo o ruchu drogowym -</w:t>
      </w:r>
      <w:r w:rsidRPr="00EA1977">
        <w:rPr>
          <w:rFonts w:ascii="Calibri" w:eastAsia="Times New Roman" w:hAnsi="Calibri" w:cs="Times New Roman"/>
          <w:lang w:eastAsia="pl-PL"/>
        </w:rPr>
        <w:t xml:space="preserve"> </w:t>
      </w:r>
      <w:r w:rsidRPr="00EA1977">
        <w:rPr>
          <w:rFonts w:ascii="Calibri" w:eastAsia="Times New Roman" w:hAnsi="Calibri" w:cs="Times New Roman"/>
          <w:lang w:eastAsia="pl-PL"/>
        </w:rPr>
        <w:t>Pojazd napędzany elektrycznie,</w:t>
      </w:r>
      <w:r w:rsidRPr="00EA1977">
        <w:rPr>
          <w:rFonts w:ascii="Calibri" w:eastAsia="Times New Roman" w:hAnsi="Calibri" w:cs="Times New Roman"/>
          <w:lang w:eastAsia="pl-PL"/>
        </w:rPr>
        <w:t xml:space="preserve"> </w:t>
      </w:r>
      <w:r w:rsidRPr="00EA1977">
        <w:rPr>
          <w:rFonts w:ascii="Calibri" w:eastAsia="Times New Roman" w:hAnsi="Calibri" w:cs="Times New Roman"/>
          <w:lang w:eastAsia="pl-PL"/>
        </w:rPr>
        <w:t>z wyłączeniem hulajnogi elektrycznej, bez siedzenia</w:t>
      </w:r>
      <w:r w:rsidRPr="00EA1977">
        <w:rPr>
          <w:rFonts w:ascii="Calibri" w:eastAsia="Times New Roman" w:hAnsi="Calibri" w:cs="Times New Roman"/>
          <w:lang w:eastAsia="pl-PL"/>
        </w:rPr>
        <w:t xml:space="preserve"> </w:t>
      </w:r>
      <w:r w:rsidRPr="00EA1977">
        <w:rPr>
          <w:rFonts w:ascii="Calibri" w:eastAsia="Times New Roman" w:hAnsi="Calibri" w:cs="Times New Roman"/>
          <w:lang w:eastAsia="pl-PL"/>
        </w:rPr>
        <w:t>i pedałów, konstrukcyjnie przeznaczony do poruszania się wyłącznie przez kierującego znajdującego się na tym pojeździe</w:t>
      </w:r>
      <w:r w:rsidRPr="00EA1977">
        <w:rPr>
          <w:rFonts w:ascii="Calibri" w:eastAsia="Times New Roman" w:hAnsi="Calibri" w:cs="Times New Roman"/>
          <w:lang w:eastAsia="pl-PL"/>
        </w:rPr>
        <w:t>.</w:t>
      </w:r>
    </w:p>
    <w:p w14:paraId="774098C7" w14:textId="0432118B" w:rsidR="008C1E8B" w:rsidRPr="00EA1977" w:rsidRDefault="008C1E8B" w:rsidP="008C1E8B">
      <w:pPr>
        <w:spacing w:after="0" w:line="240" w:lineRule="auto"/>
        <w:ind w:left="426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0B45002" w14:textId="7DF10B2A" w:rsidR="00EB04A4" w:rsidRPr="00EA1977" w:rsidRDefault="008C1E8B" w:rsidP="008C1E8B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t>Kategoria uczestnika ruchu drogowego</w:t>
      </w:r>
      <w:r w:rsidRPr="00EA1977">
        <w:rPr>
          <w:rFonts w:ascii="Calibri" w:eastAsia="Times New Roman" w:hAnsi="Calibri" w:cs="Times New Roman"/>
          <w:lang w:eastAsia="pl-PL"/>
        </w:rPr>
        <w:t xml:space="preserve"> – kierujący.</w:t>
      </w:r>
    </w:p>
    <w:p w14:paraId="234656C0" w14:textId="5C7ACD67" w:rsidR="008C1E8B" w:rsidRPr="00EA1977" w:rsidRDefault="008C1E8B" w:rsidP="008C1E8B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</w:p>
    <w:p w14:paraId="6E26D776" w14:textId="0C6F4570" w:rsidR="008C1E8B" w:rsidRPr="00EA1977" w:rsidRDefault="008C1E8B" w:rsidP="008C1E8B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t>Wymagane uprawnienia</w:t>
      </w:r>
      <w:r w:rsidRPr="00EA1977">
        <w:rPr>
          <w:rFonts w:ascii="Calibri" w:eastAsia="Times New Roman" w:hAnsi="Calibri" w:cs="Times New Roman"/>
          <w:lang w:eastAsia="pl-PL"/>
        </w:rPr>
        <w:t xml:space="preserve"> - </w:t>
      </w:r>
      <w:r w:rsidRPr="00EA1977">
        <w:rPr>
          <w:rFonts w:ascii="Calibri" w:eastAsia="Times New Roman" w:hAnsi="Calibri" w:cs="Times New Roman"/>
          <w:lang w:eastAsia="pl-PL"/>
        </w:rPr>
        <w:t>Dzieci poniżej 10 roku życia mogą kierować UTO /  hulajnogą elektryczną tylko w strefie zamieszkania i tylko pod opieką osoby dorosłej.</w:t>
      </w:r>
      <w:r w:rsidRPr="00EA1977">
        <w:rPr>
          <w:rFonts w:ascii="Calibri" w:eastAsia="Times New Roman" w:hAnsi="Calibri" w:cs="Times New Roman"/>
          <w:lang w:eastAsia="pl-PL"/>
        </w:rPr>
        <w:t xml:space="preserve"> </w:t>
      </w:r>
      <w:r w:rsidRPr="00EA1977">
        <w:rPr>
          <w:rFonts w:ascii="Calibri" w:eastAsia="Times New Roman" w:hAnsi="Calibri" w:cs="Times New Roman"/>
          <w:lang w:eastAsia="pl-PL"/>
        </w:rPr>
        <w:t>Osoby w wieku pomiędzy 10 - 18 lat - wymagana jest karta rowerowa, lub prawo jazdy kategorii AM, A1, B1 lub T.</w:t>
      </w:r>
      <w:r w:rsidRPr="00EA1977">
        <w:rPr>
          <w:rFonts w:ascii="Calibri" w:eastAsia="Times New Roman" w:hAnsi="Calibri" w:cs="Times New Roman"/>
          <w:lang w:eastAsia="pl-PL"/>
        </w:rPr>
        <w:t xml:space="preserve"> </w:t>
      </w:r>
      <w:r w:rsidRPr="00EA1977">
        <w:rPr>
          <w:rFonts w:ascii="Calibri" w:eastAsia="Times New Roman" w:hAnsi="Calibri" w:cs="Times New Roman"/>
          <w:lang w:eastAsia="pl-PL"/>
        </w:rPr>
        <w:t>Od osoby w wieku powyżej 18 roku życia kierującej UTO / hulajnogą elektryczną nie wymaga się uprawnień.</w:t>
      </w:r>
    </w:p>
    <w:p w14:paraId="23C7A3A5" w14:textId="3CDDBAA2" w:rsidR="008C1E8B" w:rsidRPr="00EA1977" w:rsidRDefault="008C1E8B" w:rsidP="008C1E8B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</w:p>
    <w:p w14:paraId="07385885" w14:textId="3D00B150" w:rsidR="008C1E8B" w:rsidRPr="00EA1977" w:rsidRDefault="008C1E8B" w:rsidP="008C1E8B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t>Gdzie można się poruszać ?</w:t>
      </w:r>
      <w:r w:rsidRPr="00EA1977">
        <w:rPr>
          <w:rFonts w:ascii="Calibri" w:eastAsia="Times New Roman" w:hAnsi="Calibri" w:cs="Times New Roman"/>
          <w:lang w:eastAsia="pl-PL"/>
        </w:rPr>
        <w:t xml:space="preserve"> – </w:t>
      </w:r>
    </w:p>
    <w:p w14:paraId="58509C4B" w14:textId="7EAB285C" w:rsidR="008C1E8B" w:rsidRPr="00EA1977" w:rsidRDefault="008C1E8B" w:rsidP="008C1E8B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t>1. Kierujący jest obowiązany korzystać z drogi dla rowerów, jeżeli jest ona wyznaczona</w:t>
      </w:r>
      <w:r w:rsidRPr="00EA1977">
        <w:rPr>
          <w:rFonts w:ascii="Calibri" w:eastAsia="Times New Roman" w:hAnsi="Calibri" w:cs="Times New Roman"/>
          <w:lang w:eastAsia="pl-PL"/>
        </w:rPr>
        <w:t xml:space="preserve"> </w:t>
      </w:r>
      <w:r w:rsidRPr="00EA1977">
        <w:rPr>
          <w:rFonts w:ascii="Calibri" w:eastAsia="Times New Roman" w:hAnsi="Calibri" w:cs="Times New Roman"/>
          <w:lang w:eastAsia="pl-PL"/>
        </w:rPr>
        <w:t>dla kierunku, w którym się porusza lub zamierza skręcić.</w:t>
      </w:r>
    </w:p>
    <w:p w14:paraId="214DB833" w14:textId="260EB6E7" w:rsidR="008C1E8B" w:rsidRPr="00EA1977" w:rsidRDefault="008C1E8B" w:rsidP="008C1E8B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t>2. Korzystanie z chodnika lub drogi dla pieszych jest dozwolone wyjątkowo, gdy brakuje wydzielonej drogi dla rowerów.</w:t>
      </w:r>
    </w:p>
    <w:p w14:paraId="1D8B838D" w14:textId="7BE2D488" w:rsidR="008C1E8B" w:rsidRPr="00EA1977" w:rsidRDefault="005D777F" w:rsidP="008C1E8B">
      <w:pPr>
        <w:spacing w:after="0" w:line="240" w:lineRule="auto"/>
        <w:ind w:left="426"/>
        <w:rPr>
          <w:rFonts w:ascii="Calibri" w:eastAsia="Times New Roman" w:hAnsi="Calibri" w:cs="Arial"/>
          <w:lang w:eastAsia="pl-PL"/>
        </w:rPr>
      </w:pPr>
      <w:r w:rsidRPr="00EA1977">
        <w:rPr>
          <w:rFonts w:ascii="Calibri" w:eastAsia="Times New Roman" w:hAnsi="Calibri" w:cs="Arial"/>
          <w:lang w:eastAsia="pl-PL"/>
        </w:rPr>
        <w:t>Dozwolona maksymalna prędkość -</w:t>
      </w:r>
      <w:r w:rsidRPr="00EA1977">
        <w:rPr>
          <w:rFonts w:ascii="Calibri" w:eastAsia="Times New Roman" w:hAnsi="Calibri" w:cs="Arial"/>
          <w:lang w:eastAsia="pl-PL"/>
        </w:rPr>
        <w:t xml:space="preserve"> </w:t>
      </w:r>
      <w:r w:rsidRPr="00EA1977">
        <w:rPr>
          <w:rFonts w:ascii="Calibri" w:eastAsia="Times New Roman" w:hAnsi="Calibri" w:cs="Arial"/>
          <w:lang w:eastAsia="pl-PL"/>
        </w:rPr>
        <w:t xml:space="preserve">Na chodniku i drodze dla pieszych prędkość zbliżona </w:t>
      </w:r>
      <w:r w:rsidRPr="00EA1977">
        <w:rPr>
          <w:rFonts w:ascii="Calibri" w:eastAsia="Times New Roman" w:hAnsi="Calibri" w:cs="Arial"/>
          <w:lang w:eastAsia="pl-PL"/>
        </w:rPr>
        <w:br/>
        <w:t>do prędkości pieszego.</w:t>
      </w:r>
      <w:r w:rsidRPr="00EA1977">
        <w:rPr>
          <w:rFonts w:ascii="Calibri" w:eastAsia="Times New Roman" w:hAnsi="Calibri" w:cs="Arial"/>
          <w:lang w:eastAsia="pl-PL"/>
        </w:rPr>
        <w:t xml:space="preserve"> </w:t>
      </w:r>
      <w:r w:rsidRPr="00EA1977">
        <w:rPr>
          <w:rFonts w:ascii="Calibri" w:eastAsia="Times New Roman" w:hAnsi="Calibri" w:cs="Arial"/>
          <w:lang w:eastAsia="pl-PL"/>
        </w:rPr>
        <w:t>W pozostałych przypadkach:</w:t>
      </w:r>
      <w:r w:rsidRPr="00EA1977">
        <w:rPr>
          <w:rFonts w:ascii="Calibri" w:eastAsia="Times New Roman" w:hAnsi="Calibri" w:cs="Arial"/>
          <w:lang w:eastAsia="pl-PL"/>
        </w:rPr>
        <w:t xml:space="preserve"> </w:t>
      </w:r>
      <w:r w:rsidRPr="00EA1977">
        <w:rPr>
          <w:rFonts w:ascii="Calibri" w:eastAsia="Times New Roman" w:hAnsi="Calibri" w:cs="Arial"/>
          <w:lang w:eastAsia="pl-PL"/>
        </w:rPr>
        <w:t>20 km/h</w:t>
      </w:r>
    </w:p>
    <w:p w14:paraId="4800672F" w14:textId="528340A1" w:rsidR="005D777F" w:rsidRPr="00EA1977" w:rsidRDefault="005D777F" w:rsidP="008C1E8B">
      <w:pPr>
        <w:spacing w:after="0" w:line="240" w:lineRule="auto"/>
        <w:ind w:left="426"/>
        <w:rPr>
          <w:rFonts w:ascii="Calibri" w:eastAsia="Times New Roman" w:hAnsi="Calibri" w:cs="Arial"/>
          <w:lang w:eastAsia="pl-PL"/>
        </w:rPr>
      </w:pPr>
    </w:p>
    <w:p w14:paraId="0E7D2379" w14:textId="6DD01CE6" w:rsidR="005D777F" w:rsidRPr="00EA1977" w:rsidRDefault="005D777F" w:rsidP="005D777F">
      <w:pPr>
        <w:spacing w:after="0"/>
        <w:ind w:left="426" w:right="214"/>
        <w:rPr>
          <w:rFonts w:ascii="Calibri" w:eastAsia="Times New Roman" w:hAnsi="Calibri" w:cs="Arial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lastRenderedPageBreak/>
        <w:t xml:space="preserve">Postój - </w:t>
      </w:r>
      <w:r w:rsidRPr="00EA1977">
        <w:rPr>
          <w:rFonts w:ascii="Calibri" w:eastAsia="Times New Roman" w:hAnsi="Calibri" w:cs="Arial"/>
          <w:lang w:eastAsia="pl-PL"/>
        </w:rPr>
        <w:t xml:space="preserve">W przypadku chodnika: w miejscu do tego przeznaczonym, lub w razie braku takiego miejsca – jak najbliżej zewnętrznej krawędzi chodnika, najbardziej oddalonej od jezdni oraz równolegle do tej krawędzi. W takim przypadku szerokość chodnika pozostawionego dla pieszych musi być taka, że nie utrudni im ruchu i nie może być mniejsza niż 1,5 m. </w:t>
      </w:r>
    </w:p>
    <w:p w14:paraId="63F1A015" w14:textId="479741A3" w:rsidR="005D777F" w:rsidRPr="00EA1977" w:rsidRDefault="005D777F" w:rsidP="005D777F">
      <w:pPr>
        <w:spacing w:after="0"/>
        <w:ind w:left="426" w:right="214"/>
        <w:rPr>
          <w:rFonts w:ascii="Calibri" w:eastAsia="Times New Roman" w:hAnsi="Calibri" w:cs="Arial"/>
          <w:lang w:eastAsia="pl-PL"/>
        </w:rPr>
      </w:pPr>
    </w:p>
    <w:p w14:paraId="3C8D7568" w14:textId="19DDE7EE" w:rsidR="005D777F" w:rsidRPr="00EA1977" w:rsidRDefault="005D777F" w:rsidP="005D777F">
      <w:pPr>
        <w:spacing w:after="0" w:line="240" w:lineRule="auto"/>
        <w:ind w:left="426"/>
        <w:rPr>
          <w:rFonts w:eastAsia="Times New Roman" w:cs="Arial"/>
          <w:lang w:eastAsia="pl-PL"/>
        </w:rPr>
      </w:pPr>
      <w:r w:rsidRPr="00EA1977">
        <w:rPr>
          <w:rFonts w:eastAsia="Times New Roman" w:cs="Arial"/>
          <w:lang w:eastAsia="pl-PL"/>
        </w:rPr>
        <w:t>Wybrane zakazy: zabrania się:</w:t>
      </w:r>
    </w:p>
    <w:p w14:paraId="08C7C6B6" w14:textId="4ED8078D" w:rsidR="005D777F" w:rsidRPr="00EA1977" w:rsidRDefault="005D777F" w:rsidP="005D777F">
      <w:pPr>
        <w:spacing w:after="0"/>
        <w:ind w:left="567" w:hanging="142"/>
        <w:rPr>
          <w:rFonts w:eastAsia="Times New Roman" w:cs="Arial"/>
          <w:lang w:eastAsia="pl-PL"/>
        </w:rPr>
      </w:pPr>
      <w:r w:rsidRPr="00EA1977">
        <w:rPr>
          <w:rFonts w:eastAsia="Times New Roman" w:cs="Arial"/>
          <w:lang w:eastAsia="pl-PL"/>
        </w:rPr>
        <w:t xml:space="preserve">- Kierowania w stanie nietrzeźwości, po użyciu alkoholu lub środka działającego podobnie do alkoholu, </w:t>
      </w:r>
    </w:p>
    <w:p w14:paraId="7117646F" w14:textId="232CCD2C" w:rsidR="005D777F" w:rsidRPr="00EA1977" w:rsidRDefault="005D777F" w:rsidP="005D777F">
      <w:pPr>
        <w:spacing w:after="0" w:line="240" w:lineRule="auto"/>
        <w:ind w:left="426"/>
        <w:rPr>
          <w:rFonts w:eastAsia="Times New Roman" w:cs="Arial"/>
          <w:lang w:eastAsia="pl-PL"/>
        </w:rPr>
      </w:pPr>
      <w:r w:rsidRPr="00EA1977">
        <w:rPr>
          <w:rFonts w:eastAsia="Times New Roman" w:cs="Arial"/>
          <w:lang w:eastAsia="pl-PL"/>
        </w:rPr>
        <w:t>- Czepiania się pojazdów.</w:t>
      </w:r>
    </w:p>
    <w:p w14:paraId="28969E1F" w14:textId="47166958" w:rsidR="005D777F" w:rsidRPr="00EA1977" w:rsidRDefault="005D777F" w:rsidP="005D777F">
      <w:pPr>
        <w:spacing w:after="0"/>
        <w:ind w:left="426"/>
        <w:rPr>
          <w:rFonts w:eastAsia="Times New Roman" w:cs="Arial"/>
          <w:lang w:eastAsia="pl-PL"/>
        </w:rPr>
      </w:pPr>
      <w:r w:rsidRPr="00EA1977">
        <w:rPr>
          <w:rFonts w:eastAsia="Times New Roman" w:cs="Arial"/>
          <w:lang w:eastAsia="pl-PL"/>
        </w:rPr>
        <w:t>- Przewożenia innej osoby, zwierzęcia lub ładunku,</w:t>
      </w:r>
    </w:p>
    <w:p w14:paraId="7ABDF8AB" w14:textId="41D43926" w:rsidR="005D777F" w:rsidRPr="00EA1977" w:rsidRDefault="005D777F" w:rsidP="005D777F">
      <w:pPr>
        <w:spacing w:after="0"/>
        <w:ind w:left="567" w:hanging="142"/>
        <w:rPr>
          <w:rFonts w:eastAsia="Times New Roman" w:cs="Arial"/>
          <w:lang w:eastAsia="pl-PL"/>
        </w:rPr>
      </w:pPr>
      <w:r w:rsidRPr="00EA1977">
        <w:rPr>
          <w:rFonts w:eastAsia="Times New Roman" w:cs="Arial"/>
          <w:lang w:eastAsia="pl-PL"/>
        </w:rPr>
        <w:t>- Ciągnięcia lub holowania innego pojazdu,</w:t>
      </w:r>
    </w:p>
    <w:p w14:paraId="64F9AE48" w14:textId="50A69379" w:rsidR="005D777F" w:rsidRPr="00EA1977" w:rsidRDefault="005D777F" w:rsidP="005D777F">
      <w:pPr>
        <w:spacing w:after="0"/>
        <w:ind w:left="567" w:hanging="142"/>
        <w:rPr>
          <w:rFonts w:eastAsia="Times New Roman" w:cs="Arial"/>
          <w:lang w:eastAsia="pl-PL"/>
        </w:rPr>
      </w:pPr>
      <w:r w:rsidRPr="00EA1977">
        <w:rPr>
          <w:rFonts w:eastAsia="Times New Roman" w:cs="Arial"/>
          <w:lang w:eastAsia="pl-PL"/>
        </w:rPr>
        <w:t>- Czepiania się pojazdów.</w:t>
      </w:r>
    </w:p>
    <w:p w14:paraId="08328F49" w14:textId="77777777" w:rsidR="005D777F" w:rsidRPr="00EA1977" w:rsidRDefault="005D777F" w:rsidP="008C1E8B">
      <w:pPr>
        <w:spacing w:after="0" w:line="240" w:lineRule="auto"/>
        <w:ind w:left="426"/>
        <w:rPr>
          <w:rFonts w:eastAsia="Times New Roman" w:cs="Arial"/>
          <w:lang w:eastAsia="pl-PL"/>
        </w:rPr>
      </w:pPr>
    </w:p>
    <w:p w14:paraId="0C5257B5" w14:textId="16B711CC" w:rsidR="005D777F" w:rsidRPr="00EA1977" w:rsidRDefault="005D777F" w:rsidP="005D777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t>Hulajnoga elektryczna</w:t>
      </w:r>
      <w:r w:rsidRPr="00EA1977">
        <w:rPr>
          <w:rFonts w:ascii="Calibri" w:eastAsia="Times New Roman" w:hAnsi="Calibri" w:cs="Times New Roman"/>
          <w:lang w:eastAsia="pl-PL"/>
        </w:rPr>
        <w:t>:</w:t>
      </w:r>
    </w:p>
    <w:p w14:paraId="4442FCDE" w14:textId="77777777" w:rsidR="005D777F" w:rsidRPr="00EA1977" w:rsidRDefault="005D777F" w:rsidP="008C1E8B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</w:p>
    <w:p w14:paraId="3C67424C" w14:textId="2956D947" w:rsidR="005D777F" w:rsidRPr="00EA1977" w:rsidRDefault="005D777F" w:rsidP="008C1E8B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t>Definicja zawarta w Ustawie Prawo o ruchu drogowym -</w:t>
      </w:r>
      <w:r w:rsidRPr="00EA1977">
        <w:rPr>
          <w:rFonts w:ascii="Calibri" w:eastAsia="Times New Roman" w:hAnsi="Calibri" w:cs="Times New Roman"/>
          <w:lang w:eastAsia="pl-PL"/>
        </w:rPr>
        <w:t xml:space="preserve"> </w:t>
      </w:r>
      <w:r w:rsidRPr="00EA1977">
        <w:rPr>
          <w:rFonts w:ascii="Calibri" w:eastAsia="Times New Roman" w:hAnsi="Calibri" w:cs="Times New Roman"/>
          <w:lang w:eastAsia="pl-PL"/>
        </w:rPr>
        <w:t>Pojazd napędzany elektrycznie, dwuosiowy, z kierownicą, bez siedzenia i pedałów, konstrukcyjnie przeznaczony do poruszania się wyłącznie przez kierującego znajdującego się na tym pojeździe</w:t>
      </w:r>
      <w:r w:rsidRPr="00EA1977">
        <w:rPr>
          <w:rFonts w:ascii="Calibri" w:eastAsia="Times New Roman" w:hAnsi="Calibri" w:cs="Times New Roman"/>
          <w:lang w:eastAsia="pl-PL"/>
        </w:rPr>
        <w:t>.</w:t>
      </w:r>
    </w:p>
    <w:p w14:paraId="03DA4C1E" w14:textId="68A6CDC6" w:rsidR="005D777F" w:rsidRPr="00EA1977" w:rsidRDefault="005D777F" w:rsidP="008C1E8B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</w:p>
    <w:p w14:paraId="62310B94" w14:textId="7F422FA6" w:rsidR="005D777F" w:rsidRPr="00EA1977" w:rsidRDefault="005D777F" w:rsidP="008C1E8B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t xml:space="preserve">Kategoria uczestnika ruchu drogowego </w:t>
      </w:r>
      <w:r w:rsidRPr="00EA1977">
        <w:rPr>
          <w:rFonts w:ascii="Calibri" w:eastAsia="Times New Roman" w:hAnsi="Calibri" w:cs="Times New Roman"/>
          <w:lang w:eastAsia="pl-PL"/>
        </w:rPr>
        <w:t>–</w:t>
      </w:r>
      <w:r w:rsidRPr="00EA1977">
        <w:rPr>
          <w:rFonts w:ascii="Calibri" w:eastAsia="Times New Roman" w:hAnsi="Calibri" w:cs="Times New Roman"/>
          <w:lang w:eastAsia="pl-PL"/>
        </w:rPr>
        <w:t xml:space="preserve"> </w:t>
      </w:r>
      <w:r w:rsidRPr="00EA1977">
        <w:rPr>
          <w:rFonts w:ascii="Calibri" w:eastAsia="Times New Roman" w:hAnsi="Calibri" w:cs="Times New Roman"/>
          <w:lang w:eastAsia="pl-PL"/>
        </w:rPr>
        <w:t>Kierujący</w:t>
      </w:r>
    </w:p>
    <w:p w14:paraId="6DC44B74" w14:textId="3C848431" w:rsidR="005D777F" w:rsidRPr="00EA1977" w:rsidRDefault="005D777F" w:rsidP="008C1E8B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</w:p>
    <w:p w14:paraId="62F2FF6F" w14:textId="1D18F382" w:rsidR="005D777F" w:rsidRPr="00EA1977" w:rsidRDefault="005D777F" w:rsidP="005D777F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t>Wymagane uprawnienia - Dzieci poniżej 10 roku życia mogą kierować UTO /  hulajnogą elektryczną tylko w strefie zamieszkania i tylko pod opieką osoby dorosłej. Osoby w wieku pomiędzy 10 - 18 lat - wymagana jest karta rowerowa, lub prawo jazdy kategorii AM, A1, B1 lub T. Od osoby w wieku powyżej 18 roku życia kierującej UTO / hulajnogą elektryczną nie wymaga się uprawnień.</w:t>
      </w:r>
    </w:p>
    <w:p w14:paraId="2E245596" w14:textId="77777777" w:rsidR="005D777F" w:rsidRPr="00EA1977" w:rsidRDefault="005D777F" w:rsidP="005D777F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</w:p>
    <w:p w14:paraId="2A443BCE" w14:textId="659DBCBE" w:rsidR="005D777F" w:rsidRPr="00EA1977" w:rsidRDefault="005D777F" w:rsidP="005D777F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t>Gdzie można się poruszać ?</w:t>
      </w:r>
      <w:r w:rsidRPr="00EA1977">
        <w:rPr>
          <w:rFonts w:ascii="Calibri" w:eastAsia="Times New Roman" w:hAnsi="Calibri" w:cs="Times New Roman"/>
          <w:lang w:eastAsia="pl-PL"/>
        </w:rPr>
        <w:t xml:space="preserve"> </w:t>
      </w:r>
    </w:p>
    <w:p w14:paraId="6F5EB03E" w14:textId="77777777" w:rsidR="00EA1977" w:rsidRPr="00EA1977" w:rsidRDefault="00EA1977" w:rsidP="005D777F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</w:p>
    <w:p w14:paraId="07099DAB" w14:textId="6BAEC18D" w:rsidR="005D777F" w:rsidRPr="00EA1977" w:rsidRDefault="005D777F" w:rsidP="005D777F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t>1. Kierujący hulajnogą elektryczną jest obowiązany korzystać z drogi dla rowerów lub pasa ruchu dla rowerów, jeżeli są one wyznaczone dla kierunku, w którym się porusza lub zamierza skręcić.</w:t>
      </w:r>
    </w:p>
    <w:p w14:paraId="183D5BCE" w14:textId="77777777" w:rsidR="00EA1977" w:rsidRPr="00EA1977" w:rsidRDefault="00EA1977" w:rsidP="00EA1977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t>2. W przypadku gdy brakuje wydzielonej drogi dla rowerów oraz pasa ruchu dla rowerów, a ruch pojazdów po jezdni jest dozwolony z prędkością nie wyższą niż 30 km/h, kierujący hulajnogą elektryczną jest obowiązany jechać jezdnią.</w:t>
      </w:r>
    </w:p>
    <w:p w14:paraId="42D010CF" w14:textId="1E9C37F5" w:rsidR="005D777F" w:rsidRPr="00EA1977" w:rsidRDefault="00EA1977" w:rsidP="008C1E8B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t>3. Korzystanie z chodnika lub drogi dla pieszych jest dozwolone wyjątkowo, gdy chodnik usytuowany jest wzdłuż jezdni po której ruch pojazdów jest dozwolony z prędkością większą niż 30 km/h, i brakuje wydzielonej drogi dla rowerów oraz pasa ruchu dla rowerów.</w:t>
      </w:r>
    </w:p>
    <w:p w14:paraId="6A1B682D" w14:textId="38786CB3" w:rsidR="00EA1977" w:rsidRPr="00EA1977" w:rsidRDefault="00EA1977" w:rsidP="008C1E8B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</w:p>
    <w:p w14:paraId="1A3AA483" w14:textId="77777777" w:rsidR="00EA1977" w:rsidRPr="00EA1977" w:rsidRDefault="00EA1977" w:rsidP="00EA1977">
      <w:pPr>
        <w:spacing w:after="0" w:line="240" w:lineRule="auto"/>
        <w:ind w:left="426"/>
        <w:rPr>
          <w:rFonts w:ascii="Calibri" w:eastAsia="Times New Roman" w:hAnsi="Calibri" w:cs="Arial"/>
          <w:lang w:eastAsia="pl-PL"/>
        </w:rPr>
      </w:pPr>
      <w:r w:rsidRPr="00EA1977">
        <w:rPr>
          <w:rFonts w:ascii="Calibri" w:eastAsia="Times New Roman" w:hAnsi="Calibri" w:cs="Arial"/>
          <w:lang w:eastAsia="pl-PL"/>
        </w:rPr>
        <w:t xml:space="preserve">Dozwolona maksymalna prędkość - Na chodniku i drodze dla pieszych prędkość zbliżona </w:t>
      </w:r>
      <w:r w:rsidRPr="00EA1977">
        <w:rPr>
          <w:rFonts w:ascii="Calibri" w:eastAsia="Times New Roman" w:hAnsi="Calibri" w:cs="Arial"/>
          <w:lang w:eastAsia="pl-PL"/>
        </w:rPr>
        <w:br/>
        <w:t>do prędkości pieszego. W pozostałych przypadkach: 20 km/h</w:t>
      </w:r>
    </w:p>
    <w:p w14:paraId="7EEEED82" w14:textId="0134C6BB" w:rsidR="00EA1977" w:rsidRPr="00EA1977" w:rsidRDefault="00EA1977" w:rsidP="008C1E8B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</w:p>
    <w:p w14:paraId="2831AADA" w14:textId="77777777" w:rsidR="00EA1977" w:rsidRPr="00EA1977" w:rsidRDefault="00EA1977" w:rsidP="00EA1977">
      <w:pPr>
        <w:spacing w:after="0"/>
        <w:ind w:left="426" w:right="214"/>
        <w:rPr>
          <w:rFonts w:ascii="Calibri" w:eastAsia="Times New Roman" w:hAnsi="Calibri" w:cs="Arial"/>
          <w:lang w:eastAsia="pl-PL"/>
        </w:rPr>
      </w:pPr>
      <w:r w:rsidRPr="00EA1977">
        <w:rPr>
          <w:rFonts w:ascii="Calibri" w:eastAsia="Times New Roman" w:hAnsi="Calibri" w:cs="Times New Roman"/>
          <w:lang w:eastAsia="pl-PL"/>
        </w:rPr>
        <w:t xml:space="preserve">Postój - </w:t>
      </w:r>
      <w:r w:rsidRPr="00EA1977">
        <w:rPr>
          <w:rFonts w:ascii="Calibri" w:eastAsia="Times New Roman" w:hAnsi="Calibri" w:cs="Arial"/>
          <w:lang w:eastAsia="pl-PL"/>
        </w:rPr>
        <w:t xml:space="preserve">W przypadku chodnika: w miejscu do tego przeznaczonym, lub w razie braku takiego miejsca – jak najbliżej zewnętrznej krawędzi chodnika, najbardziej oddalonej od jezdni oraz równolegle do tej krawędzi. W takim przypadku szerokość chodnika pozostawionego dla pieszych musi być taka, że nie utrudni im ruchu i nie może być mniejsza niż 1,5 m. </w:t>
      </w:r>
    </w:p>
    <w:p w14:paraId="60B8AF80" w14:textId="10005F8C" w:rsidR="00EA1977" w:rsidRPr="00EA1977" w:rsidRDefault="00EA1977" w:rsidP="008C1E8B">
      <w:pPr>
        <w:spacing w:after="0" w:line="240" w:lineRule="auto"/>
        <w:ind w:left="426"/>
        <w:rPr>
          <w:rFonts w:ascii="Calibri" w:eastAsia="Times New Roman" w:hAnsi="Calibri" w:cs="Times New Roman"/>
          <w:lang w:eastAsia="pl-PL"/>
        </w:rPr>
      </w:pPr>
    </w:p>
    <w:p w14:paraId="2E4F79A3" w14:textId="77777777" w:rsidR="00EA1977" w:rsidRPr="00EA1977" w:rsidRDefault="00EA1977" w:rsidP="00EA1977">
      <w:pPr>
        <w:spacing w:after="0" w:line="240" w:lineRule="auto"/>
        <w:ind w:left="426"/>
        <w:rPr>
          <w:rFonts w:eastAsia="Times New Roman" w:cs="Arial"/>
          <w:lang w:eastAsia="pl-PL"/>
        </w:rPr>
      </w:pPr>
      <w:r w:rsidRPr="00EA1977">
        <w:rPr>
          <w:rFonts w:eastAsia="Times New Roman" w:cs="Arial"/>
          <w:lang w:eastAsia="pl-PL"/>
        </w:rPr>
        <w:t>Wybrane zakazy: zabrania się:</w:t>
      </w:r>
    </w:p>
    <w:p w14:paraId="39FA408D" w14:textId="77777777" w:rsidR="00EA1977" w:rsidRPr="00EA1977" w:rsidRDefault="00EA1977" w:rsidP="00EA1977">
      <w:pPr>
        <w:spacing w:after="0"/>
        <w:ind w:left="567" w:hanging="142"/>
        <w:rPr>
          <w:rFonts w:eastAsia="Times New Roman" w:cs="Arial"/>
          <w:lang w:eastAsia="pl-PL"/>
        </w:rPr>
      </w:pPr>
      <w:r w:rsidRPr="00EA1977">
        <w:rPr>
          <w:rFonts w:eastAsia="Times New Roman" w:cs="Arial"/>
          <w:lang w:eastAsia="pl-PL"/>
        </w:rPr>
        <w:t xml:space="preserve">- Kierowania w stanie nietrzeźwości, po użyciu alkoholu lub środka działającego podobnie do alkoholu, </w:t>
      </w:r>
    </w:p>
    <w:p w14:paraId="0696DB4F" w14:textId="6468240A" w:rsidR="00EA1977" w:rsidRPr="00EA1977" w:rsidRDefault="00EA1977" w:rsidP="00EA1977">
      <w:pPr>
        <w:spacing w:after="0"/>
        <w:ind w:left="213" w:hanging="142"/>
        <w:rPr>
          <w:rFonts w:eastAsia="Times New Roman" w:cs="Arial"/>
          <w:lang w:eastAsia="pl-PL"/>
        </w:rPr>
      </w:pPr>
      <w:r w:rsidRPr="00EA1977">
        <w:rPr>
          <w:rFonts w:eastAsia="Times New Roman" w:cs="Arial"/>
          <w:lang w:eastAsia="pl-PL"/>
        </w:rPr>
        <w:t>- Przewożenia innej osoby, zwierzęcia lub ładunku,</w:t>
      </w:r>
    </w:p>
    <w:p w14:paraId="5A314EE1" w14:textId="77777777" w:rsidR="00EA1977" w:rsidRPr="00EA1977" w:rsidRDefault="00EA1977" w:rsidP="00EA1977">
      <w:pPr>
        <w:spacing w:after="0"/>
        <w:ind w:left="213" w:hanging="142"/>
        <w:rPr>
          <w:rFonts w:eastAsia="Times New Roman" w:cs="Arial"/>
          <w:lang w:eastAsia="pl-PL"/>
        </w:rPr>
      </w:pPr>
      <w:r w:rsidRPr="00EA1977">
        <w:rPr>
          <w:rFonts w:eastAsia="Times New Roman" w:cs="Arial"/>
          <w:lang w:eastAsia="pl-PL"/>
        </w:rPr>
        <w:t>- Ciągnięcia lub holowania innego pojazdu,</w:t>
      </w:r>
    </w:p>
    <w:p w14:paraId="0A3B7245" w14:textId="3593E40A" w:rsidR="00EA1977" w:rsidRPr="00EA1977" w:rsidRDefault="00EA1977" w:rsidP="00EA1977">
      <w:pPr>
        <w:spacing w:after="0"/>
        <w:ind w:left="213" w:hanging="142"/>
        <w:rPr>
          <w:rFonts w:eastAsia="Times New Roman" w:cs="Arial"/>
          <w:lang w:eastAsia="pl-PL"/>
        </w:rPr>
      </w:pPr>
      <w:r w:rsidRPr="00EA1977">
        <w:rPr>
          <w:rFonts w:eastAsia="Times New Roman" w:cs="Arial"/>
          <w:lang w:eastAsia="pl-PL"/>
        </w:rPr>
        <w:t>- Czepiania się pojazdów,</w:t>
      </w:r>
    </w:p>
    <w:p w14:paraId="2D08BF30" w14:textId="77777777" w:rsidR="00EA1977" w:rsidRPr="00EA1977" w:rsidRDefault="00EA1977" w:rsidP="00EA1977">
      <w:pPr>
        <w:spacing w:after="0"/>
        <w:ind w:left="213" w:hanging="142"/>
        <w:rPr>
          <w:rFonts w:eastAsia="Times New Roman" w:cs="Arial"/>
          <w:lang w:eastAsia="pl-PL"/>
        </w:rPr>
      </w:pPr>
      <w:r w:rsidRPr="00EA1977">
        <w:rPr>
          <w:rFonts w:eastAsia="Times New Roman" w:cs="Arial"/>
          <w:lang w:eastAsia="pl-PL"/>
        </w:rPr>
        <w:t xml:space="preserve">- Jazdy po jezdni obok innego uczestnika ruchu, </w:t>
      </w:r>
    </w:p>
    <w:p w14:paraId="795E3621" w14:textId="19E8DE9B" w:rsidR="00EA1977" w:rsidRPr="00EA1977" w:rsidRDefault="00EA1977" w:rsidP="00EA1977">
      <w:pPr>
        <w:spacing w:after="0"/>
        <w:ind w:left="213" w:hanging="142"/>
        <w:rPr>
          <w:rFonts w:eastAsia="Times New Roman" w:cs="Arial"/>
          <w:lang w:eastAsia="pl-PL"/>
        </w:rPr>
      </w:pPr>
      <w:r w:rsidRPr="00EA1977">
        <w:rPr>
          <w:rFonts w:eastAsia="Times New Roman" w:cs="Arial"/>
          <w:lang w:eastAsia="pl-PL"/>
        </w:rPr>
        <w:t xml:space="preserve">- Jazdy bez trzymania </w:t>
      </w:r>
      <w:r w:rsidRPr="00EA1977">
        <w:rPr>
          <w:rFonts w:eastAsia="Times New Roman" w:cs="Arial"/>
          <w:lang w:eastAsia="pl-PL"/>
        </w:rPr>
        <w:br/>
        <w:t xml:space="preserve">co najmniej jednej ręki </w:t>
      </w:r>
      <w:r w:rsidRPr="00EA1977">
        <w:rPr>
          <w:rFonts w:eastAsia="Times New Roman" w:cs="Arial"/>
          <w:lang w:eastAsia="pl-PL"/>
        </w:rPr>
        <w:br/>
        <w:t xml:space="preserve">na kierownicy oraz nóg </w:t>
      </w:r>
      <w:r w:rsidRPr="00EA1977">
        <w:rPr>
          <w:rFonts w:eastAsia="Times New Roman" w:cs="Arial"/>
          <w:lang w:eastAsia="pl-PL"/>
        </w:rPr>
        <w:br/>
        <w:t>na podnóżkach.</w:t>
      </w:r>
    </w:p>
    <w:sectPr w:rsidR="00EA1977" w:rsidRPr="00EA1977" w:rsidSect="00D80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3C61"/>
    <w:multiLevelType w:val="hybridMultilevel"/>
    <w:tmpl w:val="99442A5C"/>
    <w:lvl w:ilvl="0" w:tplc="7D1AB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12A"/>
    <w:multiLevelType w:val="hybridMultilevel"/>
    <w:tmpl w:val="CD06F502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C294A"/>
    <w:multiLevelType w:val="hybridMultilevel"/>
    <w:tmpl w:val="48BE2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25B6"/>
    <w:multiLevelType w:val="hybridMultilevel"/>
    <w:tmpl w:val="D29EACA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8D658D5"/>
    <w:multiLevelType w:val="hybridMultilevel"/>
    <w:tmpl w:val="C1A67D98"/>
    <w:lvl w:ilvl="0" w:tplc="A16E6F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9B2397"/>
    <w:multiLevelType w:val="hybridMultilevel"/>
    <w:tmpl w:val="18D0442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2A1053A"/>
    <w:multiLevelType w:val="hybridMultilevel"/>
    <w:tmpl w:val="03706088"/>
    <w:lvl w:ilvl="0" w:tplc="BF6E8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C54B3"/>
    <w:multiLevelType w:val="hybridMultilevel"/>
    <w:tmpl w:val="AA367B3C"/>
    <w:lvl w:ilvl="0" w:tplc="04CA224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38863064"/>
    <w:multiLevelType w:val="hybridMultilevel"/>
    <w:tmpl w:val="6994ED52"/>
    <w:lvl w:ilvl="0" w:tplc="AFBA0DB0">
      <w:start w:val="1"/>
      <w:numFmt w:val="bullet"/>
      <w:lvlText w:val="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3D104185"/>
    <w:multiLevelType w:val="hybridMultilevel"/>
    <w:tmpl w:val="02D0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C2BCF"/>
    <w:multiLevelType w:val="hybridMultilevel"/>
    <w:tmpl w:val="66F0A2E8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B4C30"/>
    <w:multiLevelType w:val="hybridMultilevel"/>
    <w:tmpl w:val="01C67434"/>
    <w:lvl w:ilvl="0" w:tplc="9BC8C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0380C"/>
    <w:multiLevelType w:val="hybridMultilevel"/>
    <w:tmpl w:val="DBFAA8EC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D98150B"/>
    <w:multiLevelType w:val="hybridMultilevel"/>
    <w:tmpl w:val="B13CE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6663A"/>
    <w:multiLevelType w:val="hybridMultilevel"/>
    <w:tmpl w:val="7F0EC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51DEB"/>
    <w:multiLevelType w:val="hybridMultilevel"/>
    <w:tmpl w:val="E1CE20D8"/>
    <w:lvl w:ilvl="0" w:tplc="9AD6A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04053C"/>
    <w:multiLevelType w:val="hybridMultilevel"/>
    <w:tmpl w:val="DE088122"/>
    <w:lvl w:ilvl="0" w:tplc="04CEB13A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AD70802"/>
    <w:multiLevelType w:val="hybridMultilevel"/>
    <w:tmpl w:val="DBFAA8EC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E155A5D"/>
    <w:multiLevelType w:val="hybridMultilevel"/>
    <w:tmpl w:val="BA2CE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0"/>
  </w:num>
  <w:num w:numId="5">
    <w:abstractNumId w:val="11"/>
  </w:num>
  <w:num w:numId="6">
    <w:abstractNumId w:val="14"/>
  </w:num>
  <w:num w:numId="7">
    <w:abstractNumId w:val="6"/>
  </w:num>
  <w:num w:numId="8">
    <w:abstractNumId w:val="15"/>
  </w:num>
  <w:num w:numId="9">
    <w:abstractNumId w:val="13"/>
  </w:num>
  <w:num w:numId="10">
    <w:abstractNumId w:val="7"/>
  </w:num>
  <w:num w:numId="11">
    <w:abstractNumId w:val="4"/>
  </w:num>
  <w:num w:numId="12">
    <w:abstractNumId w:val="3"/>
  </w:num>
  <w:num w:numId="13">
    <w:abstractNumId w:val="5"/>
  </w:num>
  <w:num w:numId="14">
    <w:abstractNumId w:val="10"/>
  </w:num>
  <w:num w:numId="15">
    <w:abstractNumId w:val="16"/>
  </w:num>
  <w:num w:numId="16">
    <w:abstractNumId w:val="9"/>
  </w:num>
  <w:num w:numId="17">
    <w:abstractNumId w:val="17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3CC"/>
    <w:rsid w:val="00032F04"/>
    <w:rsid w:val="000C76DD"/>
    <w:rsid w:val="00115BD1"/>
    <w:rsid w:val="001267F9"/>
    <w:rsid w:val="00171F33"/>
    <w:rsid w:val="001872F5"/>
    <w:rsid w:val="001965B2"/>
    <w:rsid w:val="00323CD3"/>
    <w:rsid w:val="00330B74"/>
    <w:rsid w:val="00330D0F"/>
    <w:rsid w:val="00332049"/>
    <w:rsid w:val="00343A80"/>
    <w:rsid w:val="003477DC"/>
    <w:rsid w:val="003E3F95"/>
    <w:rsid w:val="00401451"/>
    <w:rsid w:val="004056BE"/>
    <w:rsid w:val="00440303"/>
    <w:rsid w:val="00450001"/>
    <w:rsid w:val="00484CBC"/>
    <w:rsid w:val="004B3787"/>
    <w:rsid w:val="005A0D75"/>
    <w:rsid w:val="005A24B8"/>
    <w:rsid w:val="005A78C0"/>
    <w:rsid w:val="005D777F"/>
    <w:rsid w:val="006A21CD"/>
    <w:rsid w:val="006C32AD"/>
    <w:rsid w:val="00724AD7"/>
    <w:rsid w:val="007E606E"/>
    <w:rsid w:val="007F721D"/>
    <w:rsid w:val="007F75D0"/>
    <w:rsid w:val="0082189D"/>
    <w:rsid w:val="00867354"/>
    <w:rsid w:val="008C1E8B"/>
    <w:rsid w:val="008C3F2A"/>
    <w:rsid w:val="0093255B"/>
    <w:rsid w:val="00954C72"/>
    <w:rsid w:val="00967419"/>
    <w:rsid w:val="00971D04"/>
    <w:rsid w:val="0098170C"/>
    <w:rsid w:val="009A15A4"/>
    <w:rsid w:val="009B5431"/>
    <w:rsid w:val="009E2B4F"/>
    <w:rsid w:val="00A04D32"/>
    <w:rsid w:val="00A223CC"/>
    <w:rsid w:val="00A40A73"/>
    <w:rsid w:val="00AD00D1"/>
    <w:rsid w:val="00B473F5"/>
    <w:rsid w:val="00B70298"/>
    <w:rsid w:val="00CA288F"/>
    <w:rsid w:val="00CB1098"/>
    <w:rsid w:val="00CF32C8"/>
    <w:rsid w:val="00D5714E"/>
    <w:rsid w:val="00D632AD"/>
    <w:rsid w:val="00D80734"/>
    <w:rsid w:val="00DD5841"/>
    <w:rsid w:val="00DE1949"/>
    <w:rsid w:val="00E5471D"/>
    <w:rsid w:val="00EA1977"/>
    <w:rsid w:val="00EA6008"/>
    <w:rsid w:val="00EB04A4"/>
    <w:rsid w:val="00EB36D0"/>
    <w:rsid w:val="00ED51E9"/>
    <w:rsid w:val="00EF5D96"/>
    <w:rsid w:val="00F1423C"/>
    <w:rsid w:val="00F31C48"/>
    <w:rsid w:val="00F35686"/>
    <w:rsid w:val="00F52497"/>
    <w:rsid w:val="00F76B2A"/>
    <w:rsid w:val="00F82A9C"/>
    <w:rsid w:val="00FB3EF4"/>
    <w:rsid w:val="00FB3FA7"/>
    <w:rsid w:val="00FD4893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B271"/>
  <w15:docId w15:val="{1215CBF9-2155-4159-864A-C92672DF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41</cp:revision>
  <dcterms:created xsi:type="dcterms:W3CDTF">2021-03-25T14:59:00Z</dcterms:created>
  <dcterms:modified xsi:type="dcterms:W3CDTF">2021-11-18T10:35:00Z</dcterms:modified>
</cp:coreProperties>
</file>