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/>
      </w:pPr>
      <w:r>
        <w:rPr/>
        <w:t>Policyjny technik pobiera odciski palców od zatrzymanego. Następnie umundurowany policjant zakłada mężczyźnie kajdanki i prowadzi przez korytarz w Komendzie Miejskiej Policji w Krakowie.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LibreOffice/7.0.1.2$Windows_X86_64 LibreOffice_project/7cbcfc562f6eb6708b5ff7d7397325de9e764452</Application>
  <Pages>1</Pages>
  <Words>23</Words>
  <Characters>164</Characters>
  <CharactersWithSpaces>186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2022-12-06T10:48:00Z</dcterms:created>
  <dc:creator>Szczerba Barbara</dc:creator>
  <dc:description/>
  <dc:language>pl-PL</dc:language>
  <cp:lastModifiedBy>Szczerba Barbara</cp:lastModifiedBy>
  <dcterms:modified xsi:type="dcterms:W3CDTF">2022-12-06T10:52:00Z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